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z w:val="36"/>
          <w:szCs w:val="36"/>
        </w:rPr>
      </w:pPr>
    </w:p>
    <w:p>
      <w:pPr>
        <w:spacing w:line="540" w:lineRule="exact"/>
        <w:jc w:val="center"/>
        <w:rPr>
          <w:rFonts w:ascii="方正小标宋简体" w:hAnsi="方正小标宋简体" w:eastAsia="方正小标宋简体" w:cs="方正小标宋简体"/>
          <w:sz w:val="36"/>
          <w:szCs w:val="36"/>
          <w:u w:val="single"/>
        </w:rPr>
      </w:pPr>
      <w:r>
        <w:rPr>
          <w:rFonts w:hint="eastAsia" w:ascii="方正小标宋简体" w:hAnsi="方正小标宋简体" w:eastAsia="方正小标宋简体" w:cs="方正小标宋简体"/>
          <w:sz w:val="36"/>
          <w:szCs w:val="36"/>
          <w:lang w:eastAsia="zh-CN"/>
        </w:rPr>
        <w:t>莎车</w:t>
      </w:r>
      <w:r>
        <w:rPr>
          <w:rFonts w:hint="eastAsia" w:ascii="方正小标宋简体" w:hAnsi="方正小标宋简体" w:eastAsia="方正小标宋简体" w:cs="方正小标宋简体"/>
          <w:sz w:val="36"/>
          <w:szCs w:val="36"/>
        </w:rPr>
        <w:t>县南疆地区农村计划生育家庭特殊奖励制度补助</w:t>
      </w:r>
    </w:p>
    <w:p>
      <w:pPr>
        <w:spacing w:line="54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资金</w:t>
      </w:r>
      <w:r>
        <w:rPr>
          <w:rFonts w:hint="eastAsia" w:ascii="方正小标宋简体" w:hAnsi="方正小标宋简体" w:eastAsia="方正小标宋简体" w:cs="方正小标宋简体"/>
          <w:sz w:val="36"/>
          <w:szCs w:val="36"/>
        </w:rPr>
        <w:t>政策公告</w:t>
      </w:r>
    </w:p>
    <w:p>
      <w:pPr>
        <w:spacing w:line="540" w:lineRule="exact"/>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认真贯彻习近平新时代中国特色社会主义思想，落实以人民为中心的发展理念，让党的惠民惠农政策有效落实，确保每一分惠民惠农财政补贴资金都用到群众身上，现对南疆地区农村计划生育家庭特殊奖励制度补助公告如下。</w:t>
      </w:r>
    </w:p>
    <w:p>
      <w:pPr>
        <w:pStyle w:val="8"/>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Chars="0"/>
        <w:jc w:val="left"/>
        <w:textAlignment w:val="auto"/>
        <w:rPr>
          <w:rFonts w:ascii="黑体" w:hAnsi="黑体" w:eastAsia="黑体" w:cs="仿宋_GB2312"/>
          <w:sz w:val="32"/>
          <w:szCs w:val="32"/>
        </w:rPr>
      </w:pPr>
      <w:r>
        <w:rPr>
          <w:rFonts w:hint="eastAsia" w:ascii="黑体" w:hAnsi="黑体" w:eastAsia="黑体" w:cs="仿宋_GB2312"/>
          <w:sz w:val="32"/>
          <w:szCs w:val="32"/>
        </w:rPr>
        <w:t>政策依据</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1.《新疆维吾尔自治区计划生育服务专项资金管理暂行办法》的通知（新财社[2016]176号）；</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ascii="黑体" w:hAnsi="黑体" w:eastAsia="黑体" w:cs="仿宋_GB2312"/>
          <w:sz w:val="32"/>
          <w:szCs w:val="32"/>
        </w:rPr>
      </w:pPr>
      <w:r>
        <w:rPr>
          <w:rFonts w:hint="eastAsia" w:ascii="仿宋_GB2312" w:hAnsi="仿宋_GB2312" w:eastAsia="仿宋_GB2312" w:cs="仿宋_GB2312"/>
          <w:sz w:val="32"/>
          <w:szCs w:val="32"/>
          <w:lang w:val="en-US" w:eastAsia="zh-CN"/>
        </w:rPr>
        <w:t>2.关于转发自治区卫健委《关于明确特殊奖励制度对象确认条件政策性解释相关事宜的通知》（喀署卫计生〔2019〕3号）；</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3.《关于加强自治区计划生育奖励扶助专项资金财务管理有关问题的通知》（新财社〔2019〕18号）。</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ascii="黑体" w:hAnsi="黑体" w:eastAsia="黑体" w:cs="仿宋_GB2312"/>
          <w:sz w:val="32"/>
          <w:szCs w:val="32"/>
        </w:rPr>
      </w:pPr>
      <w:r>
        <w:rPr>
          <w:rFonts w:hint="eastAsia" w:ascii="黑体" w:hAnsi="黑体" w:eastAsia="黑体" w:cs="仿宋_GB2312"/>
          <w:sz w:val="32"/>
          <w:szCs w:val="32"/>
        </w:rPr>
        <w:t>二、补助对象</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Times New Roman" w:eastAsia="仿宋_GB2312" w:cs="仿宋_GB2312"/>
          <w:sz w:val="32"/>
          <w:szCs w:val="32"/>
          <w:lang w:eastAsia="zh-CN"/>
        </w:rPr>
      </w:pPr>
      <w:r>
        <w:rPr>
          <w:rFonts w:hint="eastAsia" w:ascii="仿宋_GB2312" w:hAnsi="Times New Roman" w:eastAsia="仿宋_GB2312" w:cs="仿宋_GB2312"/>
          <w:sz w:val="32"/>
          <w:szCs w:val="32"/>
          <w:lang w:eastAsia="zh-CN"/>
        </w:rPr>
        <w:t xml:space="preserve">1.本人及配偶均为喀什地区、和田地区、克孜勒苏柯尔克孜自治州和其他26个边境县、贫困县行政区域的农业户口或界定为农村居民户口；                   </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Times New Roman" w:eastAsia="仿宋_GB2312" w:cs="仿宋_GB2312"/>
          <w:sz w:val="32"/>
          <w:szCs w:val="32"/>
          <w:lang w:eastAsia="zh-CN"/>
        </w:rPr>
      </w:pPr>
      <w:r>
        <w:rPr>
          <w:rFonts w:hint="eastAsia" w:ascii="仿宋_GB2312" w:hAnsi="Times New Roman" w:eastAsia="仿宋_GB2312" w:cs="仿宋_GB2312"/>
          <w:sz w:val="32"/>
          <w:szCs w:val="32"/>
          <w:lang w:eastAsia="zh-CN"/>
        </w:rPr>
        <w:t xml:space="preserve">2.按照《新疆维吾尔自治区人口与计划生育条例》规定，执行三孩生育政策的农村少数民族夫妻；                                  </w:t>
      </w:r>
      <w:r>
        <w:rPr>
          <w:rFonts w:hint="eastAsia" w:ascii="仿宋_GB2312" w:hAnsi="Times New Roman" w:eastAsia="仿宋_GB2312" w:cs="仿宋_GB2312"/>
          <w:sz w:val="32"/>
          <w:szCs w:val="32"/>
          <w:lang w:val="en-US" w:eastAsia="zh-CN"/>
        </w:rPr>
        <w:t xml:space="preserve">     </w:t>
      </w:r>
      <w:r>
        <w:rPr>
          <w:rFonts w:hint="eastAsia" w:ascii="仿宋_GB2312" w:hAnsi="Times New Roman" w:eastAsia="仿宋_GB2312" w:cs="仿宋_GB2312"/>
          <w:sz w:val="32"/>
          <w:szCs w:val="32"/>
          <w:lang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Times New Roman" w:eastAsia="仿宋_GB2312" w:cs="仿宋_GB2312"/>
          <w:sz w:val="32"/>
          <w:szCs w:val="32"/>
          <w:lang w:eastAsia="zh-CN"/>
        </w:rPr>
      </w:pPr>
      <w:r>
        <w:rPr>
          <w:rFonts w:hint="eastAsia" w:ascii="仿宋_GB2312" w:hAnsi="Times New Roman" w:eastAsia="仿宋_GB2312" w:cs="仿宋_GB2312"/>
          <w:sz w:val="32"/>
          <w:szCs w:val="32"/>
          <w:lang w:val="en-US" w:eastAsia="zh-CN"/>
        </w:rPr>
        <w:t>3.</w:t>
      </w:r>
      <w:r>
        <w:rPr>
          <w:rFonts w:hint="eastAsia" w:ascii="仿宋_GB2312" w:hAnsi="Times New Roman" w:eastAsia="仿宋_GB2312" w:cs="仿宋_GB2312"/>
          <w:sz w:val="32"/>
          <w:szCs w:val="32"/>
          <w:lang w:eastAsia="zh-CN"/>
        </w:rPr>
        <w:t>按生育政策自愿少生育一个孩子，并领取《计划生育父母光荣证》，或自愿少生育两个孩子并领取《独生子女父母光荣证》的夫妻。</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Times New Roman" w:eastAsia="仿宋_GB2312" w:cs="仿宋_GB2312"/>
          <w:sz w:val="32"/>
          <w:szCs w:val="32"/>
          <w:lang w:eastAsia="zh-CN"/>
        </w:rPr>
      </w:pPr>
      <w:r>
        <w:rPr>
          <w:rFonts w:hint="eastAsia" w:ascii="仿宋_GB2312" w:hAnsi="Times New Roman" w:eastAsia="仿宋_GB2312" w:cs="仿宋_GB2312"/>
          <w:sz w:val="32"/>
          <w:szCs w:val="32"/>
          <w:lang w:eastAsia="zh-CN"/>
        </w:rPr>
        <w:t xml:space="preserve">4.女方年龄在49周岁以内；                      </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Times New Roman" w:eastAsia="仿宋_GB2312" w:cs="仿宋_GB2312"/>
          <w:sz w:val="32"/>
          <w:szCs w:val="32"/>
          <w:lang w:eastAsia="zh-CN"/>
        </w:rPr>
      </w:pPr>
      <w:r>
        <w:rPr>
          <w:rFonts w:hint="eastAsia" w:ascii="仿宋_GB2312" w:hAnsi="Times New Roman" w:eastAsia="仿宋_GB2312" w:cs="仿宋_GB2312"/>
          <w:sz w:val="32"/>
          <w:szCs w:val="32"/>
          <w:lang w:eastAsia="zh-CN"/>
        </w:rPr>
        <w:t>5.自愿采取一项长效节育措施；</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Times New Roman" w:eastAsia="仿宋_GB2312" w:cs="仿宋_GB2312"/>
          <w:sz w:val="32"/>
          <w:szCs w:val="32"/>
          <w:lang w:val="en-US" w:eastAsia="zh-CN"/>
        </w:rPr>
      </w:pPr>
      <w:r>
        <w:rPr>
          <w:rFonts w:hint="eastAsia" w:ascii="仿宋_GB2312" w:hAnsi="Times New Roman" w:eastAsia="仿宋_GB2312" w:cs="仿宋_GB2312"/>
          <w:sz w:val="32"/>
          <w:szCs w:val="32"/>
          <w:lang w:val="en-US" w:eastAsia="zh-CN"/>
        </w:rPr>
        <w:t>6.未享受其他计划生育奖励扶助制度；</w:t>
      </w:r>
    </w:p>
    <w:p>
      <w:pPr>
        <w:pStyle w:val="8"/>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Chars="0"/>
        <w:textAlignment w:val="auto"/>
        <w:rPr>
          <w:rFonts w:ascii="黑体" w:hAnsi="黑体" w:eastAsia="黑体" w:cs="仿宋_GB2312"/>
          <w:sz w:val="32"/>
          <w:szCs w:val="32"/>
        </w:rPr>
      </w:pPr>
      <w:r>
        <w:rPr>
          <w:rFonts w:hint="eastAsia" w:ascii="黑体" w:hAnsi="黑体" w:eastAsia="黑体" w:cs="仿宋_GB2312"/>
          <w:sz w:val="32"/>
          <w:szCs w:val="32"/>
        </w:rPr>
        <w:t>补助标准</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黑体" w:eastAsia="仿宋_GB2312" w:cs="仿宋_GB2312"/>
          <w:sz w:val="32"/>
          <w:szCs w:val="32"/>
          <w:lang w:val="en-US" w:eastAsia="zh-CN"/>
        </w:rPr>
      </w:pPr>
      <w:r>
        <w:rPr>
          <w:rFonts w:hint="eastAsia" w:ascii="仿宋_GB2312" w:hAnsi="Times New Roman" w:eastAsia="仿宋_GB2312" w:cs="仿宋_GB2312"/>
          <w:sz w:val="32"/>
          <w:szCs w:val="32"/>
        </w:rPr>
        <w:t>对</w:t>
      </w:r>
      <w:r>
        <w:rPr>
          <w:rFonts w:hint="eastAsia" w:ascii="仿宋_GB2312" w:hAnsi="Times New Roman" w:eastAsia="仿宋_GB2312" w:cs="仿宋_GB2312"/>
          <w:sz w:val="32"/>
          <w:szCs w:val="32"/>
          <w:lang w:val="en-US" w:eastAsia="zh-CN"/>
        </w:rPr>
        <w:t>当年新增南疆地区农村计划生育家庭特殊奖励制度家庭发放6000元/户/年奖励金；对历年享受南疆地区农村计划生育家庭特殊奖励制度家庭发放3600元/户/年奖励金；对历年享受南疆地区农村计划生育家庭特殊奖励制度离婚、丧偶家庭且女方年满40岁家庭发放1800元/户/年；</w:t>
      </w:r>
    </w:p>
    <w:p>
      <w:pPr>
        <w:keepNext w:val="0"/>
        <w:keepLines w:val="0"/>
        <w:pageBreakBefore w:val="0"/>
        <w:widowControl w:val="0"/>
        <w:kinsoku/>
        <w:wordWrap/>
        <w:overflowPunct/>
        <w:topLinePunct w:val="0"/>
        <w:autoSpaceDE/>
        <w:autoSpaceDN/>
        <w:bidi w:val="0"/>
        <w:adjustRightInd/>
        <w:snapToGrid/>
        <w:spacing w:line="480" w:lineRule="exact"/>
        <w:ind w:firstLine="630"/>
        <w:textAlignment w:val="auto"/>
        <w:rPr>
          <w:rFonts w:ascii="黑体" w:hAnsi="黑体" w:eastAsia="黑体" w:cs="仿宋_GB2312"/>
          <w:sz w:val="32"/>
          <w:szCs w:val="32"/>
        </w:rPr>
      </w:pPr>
      <w:r>
        <w:rPr>
          <w:rFonts w:hint="eastAsia" w:ascii="黑体" w:hAnsi="黑体" w:eastAsia="黑体" w:cs="仿宋_GB2312"/>
          <w:sz w:val="32"/>
          <w:szCs w:val="32"/>
        </w:rPr>
        <w:t>三、发放方式</w:t>
      </w:r>
    </w:p>
    <w:p>
      <w:pPr>
        <w:keepNext w:val="0"/>
        <w:keepLines w:val="0"/>
        <w:pageBreakBefore w:val="0"/>
        <w:widowControl w:val="0"/>
        <w:kinsoku/>
        <w:wordWrap/>
        <w:overflowPunct/>
        <w:topLinePunct w:val="0"/>
        <w:autoSpaceDE/>
        <w:autoSpaceDN/>
        <w:bidi w:val="0"/>
        <w:adjustRightInd/>
        <w:snapToGrid/>
        <w:spacing w:line="480" w:lineRule="exact"/>
        <w:ind w:firstLine="63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银行卡发放</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黑体" w:hAnsi="黑体" w:eastAsia="黑体" w:cs="仿宋_GB2312"/>
          <w:sz w:val="32"/>
          <w:szCs w:val="32"/>
        </w:rPr>
      </w:pPr>
      <w:r>
        <w:rPr>
          <w:rFonts w:hint="eastAsia" w:ascii="黑体" w:hAnsi="黑体" w:eastAsia="黑体" w:cs="仿宋_GB2312"/>
          <w:sz w:val="32"/>
          <w:szCs w:val="32"/>
        </w:rPr>
        <w:t>四、发放时限</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黑体" w:hAnsi="黑体" w:eastAsia="黑体" w:cs="仿宋_GB2312"/>
          <w:sz w:val="32"/>
          <w:szCs w:val="32"/>
        </w:rPr>
      </w:pPr>
      <w:r>
        <w:rPr>
          <w:rFonts w:hint="eastAsia" w:ascii="仿宋_GB2312" w:hAnsi="仿宋_GB2312" w:eastAsia="仿宋_GB2312" w:cs="仿宋_GB2312"/>
          <w:sz w:val="32"/>
          <w:szCs w:val="32"/>
        </w:rPr>
        <w:t>实行按</w:t>
      </w:r>
      <w:r>
        <w:rPr>
          <w:rFonts w:hint="eastAsia"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rPr>
        <w:t>发放的方式</w:t>
      </w:r>
    </w:p>
    <w:p>
      <w:pPr>
        <w:keepNext w:val="0"/>
        <w:keepLines w:val="0"/>
        <w:pageBreakBefore w:val="0"/>
        <w:widowControl w:val="0"/>
        <w:kinsoku/>
        <w:wordWrap/>
        <w:overflowPunct/>
        <w:topLinePunct w:val="0"/>
        <w:autoSpaceDE/>
        <w:autoSpaceDN/>
        <w:bidi w:val="0"/>
        <w:adjustRightInd/>
        <w:snapToGrid/>
        <w:spacing w:line="480" w:lineRule="exact"/>
        <w:ind w:firstLine="630"/>
        <w:textAlignment w:val="auto"/>
        <w:rPr>
          <w:rFonts w:ascii="黑体" w:hAnsi="黑体" w:eastAsia="黑体" w:cs="仿宋_GB2312"/>
          <w:sz w:val="32"/>
          <w:szCs w:val="32"/>
        </w:rPr>
      </w:pPr>
      <w:r>
        <w:rPr>
          <w:rFonts w:hint="eastAsia" w:ascii="黑体" w:hAnsi="黑体" w:eastAsia="黑体" w:cs="仿宋_GB2312"/>
          <w:sz w:val="32"/>
          <w:szCs w:val="32"/>
        </w:rPr>
        <w:t>五、政策咨询和监督投诉</w:t>
      </w:r>
    </w:p>
    <w:p>
      <w:pPr>
        <w:keepNext w:val="0"/>
        <w:keepLines w:val="0"/>
        <w:pageBreakBefore w:val="0"/>
        <w:widowControl w:val="0"/>
        <w:kinsoku/>
        <w:wordWrap/>
        <w:overflowPunct/>
        <w:topLinePunct w:val="0"/>
        <w:autoSpaceDE/>
        <w:autoSpaceDN/>
        <w:bidi w:val="0"/>
        <w:adjustRightInd/>
        <w:snapToGrid/>
        <w:spacing w:line="480" w:lineRule="exact"/>
        <w:ind w:firstLine="63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群众如对南疆地区农村计划生育家庭特殊奖励制度补助资金发放工作有意见建议的，可拨打以下电话。</w:t>
      </w:r>
    </w:p>
    <w:p>
      <w:pPr>
        <w:keepNext w:val="0"/>
        <w:keepLines w:val="0"/>
        <w:pageBreakBefore w:val="0"/>
        <w:widowControl w:val="0"/>
        <w:kinsoku/>
        <w:wordWrap/>
        <w:overflowPunct/>
        <w:topLinePunct w:val="0"/>
        <w:autoSpaceDE/>
        <w:autoSpaceDN/>
        <w:bidi w:val="0"/>
        <w:adjustRightInd/>
        <w:snapToGrid/>
        <w:spacing w:line="480" w:lineRule="exact"/>
        <w:ind w:firstLine="63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val="en-US" w:eastAsia="zh-CN"/>
        </w:rPr>
        <w:t>莎车县</w:t>
      </w:r>
      <w:r>
        <w:rPr>
          <w:rFonts w:hint="eastAsia" w:ascii="仿宋_GB2312" w:hAnsi="仿宋_GB2312" w:eastAsia="仿宋_GB2312" w:cs="仿宋_GB2312"/>
          <w:b/>
          <w:bCs/>
          <w:sz w:val="32"/>
          <w:szCs w:val="32"/>
        </w:rPr>
        <w:t>县财政局</w:t>
      </w:r>
    </w:p>
    <w:p>
      <w:pPr>
        <w:keepNext w:val="0"/>
        <w:keepLines w:val="0"/>
        <w:pageBreakBefore w:val="0"/>
        <w:widowControl w:val="0"/>
        <w:kinsoku/>
        <w:wordWrap/>
        <w:overflowPunct/>
        <w:topLinePunct w:val="0"/>
        <w:autoSpaceDE/>
        <w:autoSpaceDN/>
        <w:bidi w:val="0"/>
        <w:adjustRightInd/>
        <w:snapToGrid/>
        <w:spacing w:line="480" w:lineRule="exact"/>
        <w:ind w:firstLine="63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主要负责人（局长）：</w:t>
      </w:r>
      <w:r>
        <w:rPr>
          <w:rFonts w:hint="eastAsia" w:ascii="仿宋_GB2312" w:hAnsi="仿宋_GB2312" w:eastAsia="仿宋_GB2312" w:cs="仿宋_GB2312"/>
          <w:sz w:val="32"/>
          <w:szCs w:val="32"/>
          <w:lang w:val="en-US" w:eastAsia="zh-CN"/>
        </w:rPr>
        <w:t>赵建刚</w:t>
      </w:r>
      <w:r>
        <w:rPr>
          <w:rFonts w:hint="eastAsia" w:ascii="仿宋_GB2312" w:hAnsi="仿宋_GB2312" w:eastAsia="仿宋_GB2312" w:cs="仿宋_GB2312"/>
          <w:sz w:val="32"/>
          <w:szCs w:val="32"/>
        </w:rPr>
        <w:t>，联系电话：18097966625</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经办人（科长或股长）：</w:t>
      </w:r>
      <w:r>
        <w:rPr>
          <w:rFonts w:hint="eastAsia" w:ascii="方正仿宋简体" w:hAnsi="方正仿宋简体" w:eastAsia="方正仿宋简体" w:cs="方正仿宋简体"/>
          <w:sz w:val="32"/>
          <w:szCs w:val="32"/>
          <w:lang w:val="en-US" w:eastAsia="zh-CN"/>
        </w:rPr>
        <w:t>陈华</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联系电话：</w:t>
      </w:r>
      <w:r>
        <w:rPr>
          <w:rFonts w:hint="eastAsia" w:ascii="方正仿宋简体" w:hAnsi="方正仿宋简体" w:eastAsia="方正仿宋简体" w:cs="方正仿宋简体"/>
          <w:sz w:val="32"/>
          <w:szCs w:val="32"/>
          <w:lang w:val="en-US" w:eastAsia="zh-CN"/>
        </w:rPr>
        <w:t>13579080208</w:t>
      </w:r>
    </w:p>
    <w:p>
      <w:pPr>
        <w:keepNext w:val="0"/>
        <w:keepLines w:val="0"/>
        <w:pageBreakBefore w:val="0"/>
        <w:widowControl w:val="0"/>
        <w:kinsoku/>
        <w:wordWrap/>
        <w:overflowPunct/>
        <w:topLinePunct w:val="0"/>
        <w:autoSpaceDE/>
        <w:autoSpaceDN/>
        <w:bidi w:val="0"/>
        <w:adjustRightInd/>
        <w:snapToGrid/>
        <w:spacing w:line="480" w:lineRule="exact"/>
        <w:ind w:firstLine="630" w:firstLineChars="196"/>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val="en-US" w:eastAsia="zh-CN"/>
        </w:rPr>
        <w:t>莎车县卫生健康委员会</w:t>
      </w:r>
      <w:r>
        <w:rPr>
          <w:rFonts w:hint="eastAsia" w:ascii="仿宋_GB2312" w:hAnsi="仿宋_GB2312" w:eastAsia="仿宋_GB2312" w:cs="仿宋_GB2312"/>
          <w:b/>
          <w:bCs/>
          <w:sz w:val="32"/>
          <w:szCs w:val="32"/>
        </w:rPr>
        <w:t>（业务主管部门）</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主要负责人（局长）：</w:t>
      </w:r>
      <w:r>
        <w:rPr>
          <w:rFonts w:hint="eastAsia" w:ascii="方正仿宋简体" w:hAnsi="方正仿宋简体" w:eastAsia="方正仿宋简体" w:cs="方正仿宋简体"/>
          <w:sz w:val="32"/>
          <w:szCs w:val="32"/>
          <w:lang w:val="en-US" w:eastAsia="zh-CN"/>
        </w:rPr>
        <w:t>马木提江·热合曼</w:t>
      </w:r>
      <w:r>
        <w:rPr>
          <w:rFonts w:hint="eastAsia" w:ascii="仿宋_GB2312" w:hAnsi="仿宋_GB2312" w:eastAsia="仿宋_GB2312" w:cs="仿宋_GB2312"/>
          <w:sz w:val="32"/>
          <w:szCs w:val="32"/>
        </w:rPr>
        <w:t>，联系电话：</w:t>
      </w:r>
      <w:bookmarkStart w:id="0" w:name="_GoBack"/>
      <w:r>
        <w:rPr>
          <w:rFonts w:hint="eastAsia" w:ascii="方正仿宋简体" w:hAnsi="方正仿宋简体" w:eastAsia="方正仿宋简体" w:cs="方正仿宋简体"/>
          <w:sz w:val="32"/>
          <w:szCs w:val="32"/>
        </w:rPr>
        <w:t>138991</w:t>
      </w:r>
      <w:r>
        <w:rPr>
          <w:rFonts w:hint="eastAsia" w:ascii="方正仿宋简体" w:hAnsi="方正仿宋简体" w:eastAsia="方正仿宋简体" w:cs="方正仿宋简体"/>
          <w:sz w:val="32"/>
          <w:szCs w:val="32"/>
          <w:lang w:val="en-US" w:eastAsia="zh-CN"/>
        </w:rPr>
        <w:t>18892</w:t>
      </w:r>
      <w:bookmarkEnd w:id="0"/>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经办人（科长或股长）：</w:t>
      </w:r>
      <w:r>
        <w:rPr>
          <w:rFonts w:hint="eastAsia" w:ascii="方正仿宋简体" w:hAnsi="方正仿宋简体" w:eastAsia="方正仿宋简体" w:cs="方正仿宋简体"/>
          <w:sz w:val="32"/>
          <w:szCs w:val="32"/>
          <w:lang w:val="en-US" w:eastAsia="zh-CN"/>
        </w:rPr>
        <w:t>阿卜杜热依木·艾尔肯</w:t>
      </w:r>
      <w:r>
        <w:rPr>
          <w:rFonts w:hint="eastAsia" w:ascii="仿宋_GB2312" w:hAnsi="仿宋_GB2312" w:eastAsia="仿宋_GB2312" w:cs="仿宋_GB2312"/>
          <w:sz w:val="32"/>
          <w:szCs w:val="32"/>
        </w:rPr>
        <w:t>，联系电话：</w:t>
      </w:r>
      <w:r>
        <w:rPr>
          <w:rFonts w:hint="eastAsia" w:ascii="方正仿宋简体" w:hAnsi="方正仿宋简体" w:eastAsia="方正仿宋简体" w:cs="方正仿宋简体"/>
          <w:sz w:val="32"/>
          <w:szCs w:val="32"/>
          <w:lang w:val="en-US" w:eastAsia="zh-CN"/>
        </w:rPr>
        <w:t>18199599913</w:t>
      </w:r>
    </w:p>
    <w:p>
      <w:pPr>
        <w:keepNext w:val="0"/>
        <w:keepLines w:val="0"/>
        <w:pageBreakBefore w:val="0"/>
        <w:widowControl w:val="0"/>
        <w:kinsoku/>
        <w:wordWrap/>
        <w:overflowPunct/>
        <w:topLinePunct w:val="0"/>
        <w:autoSpaceDE/>
        <w:autoSpaceDN/>
        <w:bidi w:val="0"/>
        <w:adjustRightInd/>
        <w:snapToGrid/>
        <w:spacing w:line="480" w:lineRule="exact"/>
        <w:ind w:firstLine="643" w:firstLineChars="200"/>
        <w:jc w:val="left"/>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val="en-US" w:eastAsia="zh-CN"/>
        </w:rPr>
        <w:t>莎车县</w:t>
      </w:r>
      <w:r>
        <w:rPr>
          <w:rFonts w:hint="eastAsia" w:ascii="仿宋_GB2312" w:hAnsi="仿宋_GB2312" w:eastAsia="仿宋_GB2312" w:cs="仿宋_GB2312"/>
          <w:b/>
          <w:bCs/>
          <w:sz w:val="32"/>
          <w:szCs w:val="32"/>
        </w:rPr>
        <w:t>县</w:t>
      </w:r>
      <w:r>
        <w:rPr>
          <w:rFonts w:hint="eastAsia" w:ascii="仿宋_GB2312" w:hAnsi="仿宋_GB2312" w:eastAsia="仿宋_GB2312" w:cs="仿宋_GB2312"/>
          <w:b/>
          <w:sz w:val="32"/>
          <w:szCs w:val="32"/>
        </w:rPr>
        <w:t>农村信用社（代发银行）</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主要负责人（主任）：</w:t>
      </w:r>
      <w:r>
        <w:rPr>
          <w:rFonts w:hint="eastAsia" w:ascii="仿宋_GB2312" w:hAnsi="仿宋_GB2312" w:eastAsia="仿宋_GB2312" w:cs="仿宋_GB2312"/>
          <w:sz w:val="32"/>
          <w:szCs w:val="32"/>
          <w:lang w:val="en-US" w:eastAsia="zh-CN"/>
        </w:rPr>
        <w:t>呼中良</w:t>
      </w:r>
      <w:r>
        <w:rPr>
          <w:rFonts w:hint="eastAsia" w:ascii="仿宋_GB2312" w:hAnsi="仿宋_GB2312" w:eastAsia="仿宋_GB2312" w:cs="仿宋_GB2312"/>
          <w:sz w:val="32"/>
          <w:szCs w:val="32"/>
        </w:rPr>
        <w:t>，联系电话：</w:t>
      </w:r>
      <w:r>
        <w:rPr>
          <w:rFonts w:hint="eastAsia" w:ascii="仿宋_GB2312" w:hAnsi="仿宋_GB2312" w:eastAsia="仿宋_GB2312" w:cs="仿宋_GB2312"/>
          <w:sz w:val="32"/>
          <w:szCs w:val="32"/>
          <w:lang w:val="en-US" w:eastAsia="zh-CN"/>
        </w:rPr>
        <w:t>13899194461</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经办人（业务部门负责人）：迪力木热提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联系电话：18999080047</w:t>
      </w:r>
    </w:p>
    <w:p>
      <w:pPr>
        <w:keepNext w:val="0"/>
        <w:keepLines w:val="0"/>
        <w:pageBreakBefore w:val="0"/>
        <w:widowControl w:val="0"/>
        <w:kinsoku/>
        <w:wordWrap/>
        <w:overflowPunct/>
        <w:topLinePunct w:val="0"/>
        <w:autoSpaceDE/>
        <w:autoSpaceDN/>
        <w:bidi w:val="0"/>
        <w:adjustRightInd/>
        <w:snapToGrid/>
        <w:spacing w:line="480" w:lineRule="exact"/>
        <w:ind w:firstLine="4640" w:firstLineChars="1450"/>
        <w:jc w:val="left"/>
        <w:textAlignment w:val="auto"/>
        <w:rPr>
          <w:rFonts w:ascii="仿宋_GB2312" w:hAnsi="仿宋" w:eastAsia="仿宋_GB2312"/>
          <w:sz w:val="32"/>
          <w:szCs w:val="32"/>
        </w:rPr>
      </w:pPr>
    </w:p>
    <w:p>
      <w:pPr>
        <w:keepNext w:val="0"/>
        <w:keepLines w:val="0"/>
        <w:pageBreakBefore w:val="0"/>
        <w:widowControl w:val="0"/>
        <w:kinsoku/>
        <w:wordWrap/>
        <w:overflowPunct/>
        <w:topLinePunct w:val="0"/>
        <w:autoSpaceDE/>
        <w:autoSpaceDN/>
        <w:bidi w:val="0"/>
        <w:adjustRightInd/>
        <w:snapToGrid/>
        <w:spacing w:line="480" w:lineRule="exact"/>
        <w:ind w:firstLine="4640" w:firstLineChars="1450"/>
        <w:jc w:val="left"/>
        <w:textAlignment w:val="auto"/>
        <w:rPr>
          <w:rFonts w:ascii="仿宋_GB2312" w:eastAsia="仿宋_GB2312"/>
        </w:rPr>
      </w:pPr>
      <w:r>
        <w:rPr>
          <w:rFonts w:hint="eastAsia" w:ascii="仿宋_GB2312" w:hAnsi="仿宋" w:eastAsia="仿宋_GB2312"/>
          <w:sz w:val="32"/>
          <w:szCs w:val="32"/>
        </w:rPr>
        <w:t>202</w:t>
      </w:r>
      <w:r>
        <w:rPr>
          <w:rFonts w:hint="eastAsia" w:ascii="仿宋_GB2312" w:hAnsi="仿宋" w:eastAsia="仿宋_GB2312"/>
          <w:sz w:val="32"/>
          <w:szCs w:val="32"/>
          <w:lang w:val="en-US" w:eastAsia="zh-CN"/>
        </w:rPr>
        <w:t>3</w:t>
      </w:r>
      <w:r>
        <w:rPr>
          <w:rFonts w:hint="eastAsia" w:ascii="仿宋_GB2312" w:hAnsi="宋体" w:eastAsia="仿宋_GB2312" w:cs="宋体"/>
          <w:sz w:val="32"/>
          <w:szCs w:val="32"/>
        </w:rPr>
        <w:t>年</w:t>
      </w:r>
      <w:r>
        <w:rPr>
          <w:rFonts w:hint="eastAsia" w:ascii="仿宋_GB2312" w:hAnsi="宋体" w:eastAsia="仿宋_GB2312" w:cs="宋体"/>
          <w:sz w:val="32"/>
          <w:szCs w:val="32"/>
          <w:lang w:val="en-US" w:eastAsia="zh-CN"/>
        </w:rPr>
        <w:t>4</w:t>
      </w:r>
      <w:r>
        <w:rPr>
          <w:rFonts w:hint="eastAsia" w:ascii="仿宋_GB2312" w:hAnsi="宋体" w:eastAsia="仿宋_GB2312" w:cs="宋体"/>
          <w:sz w:val="32"/>
          <w:szCs w:val="32"/>
        </w:rPr>
        <w:t>月 日</w:t>
      </w:r>
    </w:p>
    <w:sectPr>
      <w:footerReference r:id="rId3" w:type="default"/>
      <w:pgSz w:w="11906" w:h="16838"/>
      <w:pgMar w:top="1985" w:right="1531"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162943"/>
      <w:docPartObj>
        <w:docPartGallery w:val="autotext"/>
      </w:docPartObj>
    </w:sdtPr>
    <w:sdtContent>
      <w:p>
        <w:pPr>
          <w:pStyle w:val="2"/>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850F8C"/>
    <w:multiLevelType w:val="multilevel"/>
    <w:tmpl w:val="5D850F8C"/>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26185"/>
    <w:rsid w:val="000A6F8D"/>
    <w:rsid w:val="002829E4"/>
    <w:rsid w:val="0029591D"/>
    <w:rsid w:val="002B1AF2"/>
    <w:rsid w:val="002E0692"/>
    <w:rsid w:val="00391933"/>
    <w:rsid w:val="00451DB6"/>
    <w:rsid w:val="00510081"/>
    <w:rsid w:val="00552FF0"/>
    <w:rsid w:val="0058266B"/>
    <w:rsid w:val="0062081E"/>
    <w:rsid w:val="006420A1"/>
    <w:rsid w:val="007322C0"/>
    <w:rsid w:val="00734BFA"/>
    <w:rsid w:val="009E7248"/>
    <w:rsid w:val="00AE069C"/>
    <w:rsid w:val="00B36DA1"/>
    <w:rsid w:val="00C26185"/>
    <w:rsid w:val="00C52CB1"/>
    <w:rsid w:val="00C7385E"/>
    <w:rsid w:val="00D26593"/>
    <w:rsid w:val="00E572CB"/>
    <w:rsid w:val="00E91445"/>
    <w:rsid w:val="00FA57E1"/>
    <w:rsid w:val="0C3557B1"/>
    <w:rsid w:val="0E8C4B0E"/>
    <w:rsid w:val="1CE20120"/>
    <w:rsid w:val="2FF11F93"/>
    <w:rsid w:val="7E9D718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126</Words>
  <Characters>723</Characters>
  <Lines>6</Lines>
  <Paragraphs>1</Paragraphs>
  <TotalTime>8</TotalTime>
  <ScaleCrop>false</ScaleCrop>
  <LinksUpToDate>false</LinksUpToDate>
  <CharactersWithSpaces>848</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2020-07-02T11:00:00Z</dcterms:created>
  <dc:creator>wjy</dc:creator>
  <cp:lastModifiedBy>郭新岚</cp:lastModifiedBy>
  <dcterms:modified xsi:type="dcterms:W3CDTF">2023-04-14T09:20:06Z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D34935540BA94022A58A5E835163F2B1</vt:lpwstr>
  </property>
</Properties>
</file>