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莎车县</w:t>
      </w:r>
      <w:r>
        <w:rPr>
          <w:rFonts w:hint="default" w:ascii="Times New Roman" w:hAnsi="Times New Roman" w:eastAsia="方正小标宋简体" w:cs="Times New Roman"/>
          <w:sz w:val="44"/>
          <w:szCs w:val="44"/>
          <w:u w:val="none"/>
        </w:rPr>
        <w:t>高龄老人基本生活津贴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政策公告</w:t>
      </w:r>
    </w:p>
    <w:p>
      <w:pPr>
        <w:spacing w:line="54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为认真贯彻习近平新时代中国特色社会主义思想，落实以人民为中心的发展理念，让党的惠民惠农政策有效落实，确保每一分惠民惠农财政补贴资金都用到群众身上，现对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高龄老人基本生活津贴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公告如下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政策依据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关于印发〈80周岁以上老年人基本生活津贴制度〉和〈80周岁以上老年人免费体检制度〉的通知》（新党办发〔2011〕31号）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《自治区80周岁以上老年人免费体检制度》（新党办发〔2011〕31号）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二、补助对象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具有自治区行政区域内农业、非农业户籍，年龄在80周岁（含80周岁）以上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的高龄老人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 w:leftChars="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三、</w:t>
      </w:r>
      <w:r>
        <w:rPr>
          <w:rFonts w:hint="default" w:ascii="Times New Roman" w:hAnsi="Times New Roman" w:eastAsia="黑体" w:cs="Times New Roman"/>
          <w:sz w:val="32"/>
          <w:szCs w:val="32"/>
        </w:rPr>
        <w:t>补助标准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对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具有自治区行政区域内农业、非农业户籍，年龄在80周岁（含80周岁）至89周岁的老年人每人每月补助50元；90周岁（含90周岁）至99周岁的老年人每人每月补贴120元；100周岁以上（含100周岁）的老年人每人每月补助200元。各地可根据实际,在不低于自治区高龄津贴发放标准的前提下,适当调整本地高龄津贴发放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四、</w:t>
      </w:r>
      <w:r>
        <w:rPr>
          <w:rFonts w:hint="default" w:ascii="Times New Roman" w:hAnsi="Times New Roman" w:eastAsia="黑体" w:cs="Times New Roman"/>
          <w:sz w:val="32"/>
          <w:szCs w:val="32"/>
        </w:rPr>
        <w:t>发放方式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银行卡发放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</w:rPr>
        <w:t>、发放时限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实行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按月发放的方式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</w:rPr>
        <w:t>、政策咨询和监督投诉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群众如对高龄老人基本生活津贴发放工作有意见建议的，可拨打以下电话。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莎车县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负责人（局长）：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赵建刚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0998-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8512391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经办人（股长）：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陈华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0998-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8512395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 w:firstLineChars="196"/>
        <w:textAlignment w:val="auto"/>
        <w:rPr>
          <w:rFonts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莎车县民政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局（业务主管部门）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主要负责人：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阿德力江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·沙比尔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0998-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8512525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经办人：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何宇星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0998-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8520570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莎车县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农村信用社（代发银行）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主要负责人（主任）：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李永梅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0998-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8520109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经办人：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西热艾力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·吐尔洪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0998-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8520109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       莎车县财政局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20" w:firstLineChars="185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宋体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 w:cs="宋体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20" w:firstLineChars="18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20" w:firstLineChars="185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此间公开发布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</w:p>
    <w:sectPr>
      <w:footerReference r:id="rId3" w:type="default"/>
      <w:pgSz w:w="11906" w:h="16838"/>
      <w:pgMar w:top="1985" w:right="1531" w:bottom="158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162943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E17E5"/>
    <w:multiLevelType w:val="singleLevel"/>
    <w:tmpl w:val="19BE17E5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5D850F8C"/>
    <w:multiLevelType w:val="multilevel"/>
    <w:tmpl w:val="5D850F8C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wZWE3MzZmNWQ4MDhmNzAzYjUwZjZiYWE2MmIyZTYifQ=="/>
  </w:docVars>
  <w:rsids>
    <w:rsidRoot w:val="00C26185"/>
    <w:rsid w:val="000A6F8D"/>
    <w:rsid w:val="002829E4"/>
    <w:rsid w:val="0029591D"/>
    <w:rsid w:val="002B1AF2"/>
    <w:rsid w:val="002E0692"/>
    <w:rsid w:val="00391933"/>
    <w:rsid w:val="00451DB6"/>
    <w:rsid w:val="00510081"/>
    <w:rsid w:val="00552FF0"/>
    <w:rsid w:val="0058266B"/>
    <w:rsid w:val="0062081E"/>
    <w:rsid w:val="006420A1"/>
    <w:rsid w:val="007322C0"/>
    <w:rsid w:val="00734BFA"/>
    <w:rsid w:val="009E7248"/>
    <w:rsid w:val="00AE069C"/>
    <w:rsid w:val="00B36DA1"/>
    <w:rsid w:val="00C26185"/>
    <w:rsid w:val="00C52CB1"/>
    <w:rsid w:val="00C7385E"/>
    <w:rsid w:val="00D26593"/>
    <w:rsid w:val="00E572CB"/>
    <w:rsid w:val="00E91445"/>
    <w:rsid w:val="00FA57E1"/>
    <w:rsid w:val="03E75D2E"/>
    <w:rsid w:val="04007925"/>
    <w:rsid w:val="08123127"/>
    <w:rsid w:val="11A70320"/>
    <w:rsid w:val="1F203744"/>
    <w:rsid w:val="28EE2387"/>
    <w:rsid w:val="39482F52"/>
    <w:rsid w:val="3BA302E9"/>
    <w:rsid w:val="3FBD6B57"/>
    <w:rsid w:val="53451AB8"/>
    <w:rsid w:val="58FF6D34"/>
    <w:rsid w:val="5C7A3A7B"/>
    <w:rsid w:val="685A49E4"/>
    <w:rsid w:val="766D1FC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627</Words>
  <Characters>728</Characters>
  <Lines>6</Lines>
  <Paragraphs>1</Paragraphs>
  <TotalTime>0</TotalTime>
  <ScaleCrop>false</ScaleCrop>
  <LinksUpToDate>false</LinksUpToDate>
  <CharactersWithSpaces>732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2020-07-02T11:00:00Z</dcterms:created>
  <dc:creator>wjy</dc:creator>
  <cp:lastModifiedBy>Administrator</cp:lastModifiedBy>
  <cp:lastPrinted>2023-04-11T06:43:00Z</cp:lastPrinted>
  <dcterms:modified xsi:type="dcterms:W3CDTF">2023-04-14T10:11:34Z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32B4A8C4DA704A2C82CAE43DCA34E1D2</vt:lpwstr>
  </property>
</Properties>
</file>