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36"/>
          <w:szCs w:val="36"/>
          <w:u w:val="single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莎车县新一轮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u w:val="single"/>
        </w:rPr>
        <w:t>退耕还林、还草</w:t>
      </w: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政策公告</w:t>
      </w:r>
    </w:p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认真贯彻习近平新时代中国特色社会主义思想，落实以人民为中心的发展理念，让党的惠民惠农政策有效落实，确保每一分惠民惠农财政补贴资金都用到群众身上，现对莎车县自然资源局退耕还林、还草政策公告如下。</w:t>
      </w:r>
    </w:p>
    <w:p>
      <w:pPr>
        <w:spacing w:line="560" w:lineRule="exact"/>
        <w:ind w:firstLine="645"/>
        <w:rPr>
          <w:rFonts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政策依据</w:t>
      </w:r>
    </w:p>
    <w:p>
      <w:pPr>
        <w:spacing w:line="560" w:lineRule="exact"/>
        <w:ind w:firstLine="640" w:firstLineChars="200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按照《退耕还林条例》(中华人民共和国国务院令第367号）、《进一步完善退耕还林政策措施的若干意见》（国发2002【10】号）、《新一轮退耕还林还草指导手册》文件精神。</w:t>
      </w:r>
    </w:p>
    <w:p>
      <w:pPr>
        <w:spacing w:line="560" w:lineRule="exact"/>
        <w:ind w:firstLine="645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补助对象</w:t>
      </w:r>
    </w:p>
    <w:p>
      <w:pPr>
        <w:spacing w:line="560" w:lineRule="exact"/>
        <w:ind w:firstLine="645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退耕还林还草补助对象为新一轮土地承包户</w:t>
      </w:r>
    </w:p>
    <w:p>
      <w:pPr>
        <w:spacing w:line="560" w:lineRule="exact"/>
        <w:ind w:firstLine="645"/>
        <w:rPr>
          <w:rFonts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一、补助标准</w:t>
      </w:r>
    </w:p>
    <w:p>
      <w:pPr>
        <w:spacing w:line="560" w:lineRule="exact"/>
        <w:ind w:firstLine="645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退耕还林补助：分为三部分。一是种苗造林费，国家每亩补助400元（2015年、2016年补助300元）；二是现金补助，国家每亩现金补助1200元，分3次下达到县市人民政府，经县级林草行政主管部门检查验收合格后，直补兑现到退耕还林户，第1年500元 、第3年300元、第5年400元。</w:t>
      </w:r>
    </w:p>
    <w:p>
      <w:pPr>
        <w:spacing w:line="560" w:lineRule="exact"/>
        <w:ind w:firstLine="645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退耕还草补助：2014-2015年，中央安排退耕还草补助资金为每亩800元，分两次下达：第一年500元（其中：种苗种草费120元），第三年300元。从2016年起，中央安排退耕还草补助资金为每亩1000元，分两次下达：第一年600元（其中：种苗种草费150元），第三年400元。</w:t>
      </w:r>
    </w:p>
    <w:p>
      <w:pPr>
        <w:spacing w:line="560" w:lineRule="exact"/>
        <w:ind w:firstLine="645"/>
        <w:rPr>
          <w:rFonts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二、发放方式</w:t>
      </w:r>
    </w:p>
    <w:p>
      <w:pPr>
        <w:spacing w:line="560" w:lineRule="exact"/>
        <w:ind w:firstLine="645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银行卡发放，到户。</w:t>
      </w:r>
    </w:p>
    <w:p>
      <w:pPr>
        <w:spacing w:line="560" w:lineRule="exact"/>
        <w:ind w:firstLine="640" w:firstLineChars="200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三、发放时限</w:t>
      </w:r>
    </w:p>
    <w:p>
      <w:pPr>
        <w:spacing w:line="560" w:lineRule="exact"/>
        <w:ind w:firstLine="63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按年度、按批次</w:t>
      </w:r>
    </w:p>
    <w:p>
      <w:pPr>
        <w:spacing w:line="560" w:lineRule="exact"/>
        <w:ind w:firstLine="630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四、政策咨询和监督投诉</w:t>
      </w:r>
    </w:p>
    <w:p>
      <w:pPr>
        <w:spacing w:line="560" w:lineRule="exact"/>
        <w:ind w:firstLine="63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群众如对退耕还林还草发放工作有意见建议的，可拨打以下电话。</w:t>
      </w:r>
    </w:p>
    <w:p>
      <w:pPr>
        <w:spacing w:line="560" w:lineRule="exact"/>
        <w:ind w:firstLine="63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1.莎车县财政局</w:t>
      </w:r>
    </w:p>
    <w:p>
      <w:pPr>
        <w:spacing w:line="560" w:lineRule="exact"/>
        <w:ind w:firstLine="63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主要负责人（局长）：赵建刚，联系电话：18097966625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经办人（科长或股长）：蒋新建，联系电话：13565672219</w:t>
      </w:r>
    </w:p>
    <w:p>
      <w:pPr>
        <w:spacing w:line="560" w:lineRule="exact"/>
        <w:ind w:firstLine="630" w:firstLineChars="196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2.莎车县自然资源局（业务主管部门）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主要负责人（局长）：石岩，联系电话：13999080366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经办人（科长或股长）：王亮堂，联系电话：18196122921</w:t>
      </w:r>
    </w:p>
    <w:p>
      <w:pPr>
        <w:spacing w:line="560" w:lineRule="exac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3.莎车县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农村信用社（代发银行）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主要负责人（主任）：李咏梅，联系电话：18999081333</w:t>
      </w:r>
    </w:p>
    <w:p>
      <w:pPr>
        <w:spacing w:line="560" w:lineRule="exact"/>
        <w:ind w:firstLine="645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经办人（业务部门负责人）：包靖恩，联系电话：19999258130</w:t>
      </w:r>
    </w:p>
    <w:p>
      <w:pPr>
        <w:spacing w:line="560" w:lineRule="exact"/>
        <w:ind w:firstLine="4640" w:firstLineChars="1450"/>
        <w:jc w:val="left"/>
        <w:rPr>
          <w:rFonts w:ascii="仿宋_GB2312" w:hAnsi="仿宋" w:eastAsia="仿宋_GB2312"/>
          <w:sz w:val="32"/>
          <w:szCs w:val="32"/>
        </w:rPr>
      </w:pPr>
    </w:p>
    <w:p>
      <w:pPr>
        <w:spacing w:line="560" w:lineRule="exact"/>
        <w:ind w:firstLine="5120" w:firstLineChars="1600"/>
        <w:jc w:val="left"/>
        <w:rPr>
          <w:rFonts w:ascii="仿宋_GB2312" w:hAnsi="仿宋" w:eastAsia="仿宋_GB2312"/>
          <w:sz w:val="32"/>
          <w:szCs w:val="32"/>
        </w:rPr>
      </w:pPr>
    </w:p>
    <w:p>
      <w:pPr>
        <w:spacing w:line="560" w:lineRule="exact"/>
        <w:ind w:firstLine="5120" w:firstLineChars="1600"/>
        <w:jc w:val="left"/>
        <w:rPr>
          <w:rFonts w:hint="eastAsia" w:ascii="仿宋_GB2312" w:eastAsia="仿宋_GB2312"/>
        </w:rPr>
      </w:pPr>
      <w:r>
        <w:rPr>
          <w:rFonts w:hint="eastAsia" w:ascii="仿宋_GB2312" w:hAnsi="仿宋" w:eastAsia="仿宋_GB2312"/>
          <w:sz w:val="32"/>
          <w:szCs w:val="32"/>
        </w:rPr>
        <w:t>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 w:cs="宋体"/>
          <w:sz w:val="32"/>
          <w:szCs w:val="32"/>
        </w:rPr>
        <w:t>年</w:t>
      </w:r>
      <w:bookmarkStart w:id="0" w:name="_GoBack"/>
      <w:bookmarkEnd w:id="0"/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月1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日</w:t>
      </w:r>
    </w:p>
    <w:sectPr>
      <w:footerReference r:id="rId3" w:type="default"/>
      <w:pgSz w:w="11906" w:h="16838"/>
      <w:pgMar w:top="1985" w:right="1531" w:bottom="158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162943"/>
    </w:sdtPr>
    <w:sdtContent>
      <w:p>
        <w:pPr>
          <w:pStyle w:val="4"/>
          <w:jc w:val="center"/>
          <w:rPr>
            <w:rFonts w:hint="eastAsia"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rFonts w:hint="eastAsia"/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4"/>
      <w:rPr>
        <w:rFonts w:hint="eastAsi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IxODg4NDNkZDBkZmQ0N2Y5YTJhYmRiOTYwMDllNTAifQ=="/>
  </w:docVars>
  <w:rsids>
    <w:rsidRoot w:val="00C26185"/>
    <w:rsid w:val="000A6F8D"/>
    <w:rsid w:val="002829E4"/>
    <w:rsid w:val="0029591D"/>
    <w:rsid w:val="002B1AF2"/>
    <w:rsid w:val="002E0692"/>
    <w:rsid w:val="00301DFD"/>
    <w:rsid w:val="00391933"/>
    <w:rsid w:val="00451DB6"/>
    <w:rsid w:val="00467CFD"/>
    <w:rsid w:val="00510081"/>
    <w:rsid w:val="00552FF0"/>
    <w:rsid w:val="0058266B"/>
    <w:rsid w:val="0062081E"/>
    <w:rsid w:val="006420A1"/>
    <w:rsid w:val="006D3681"/>
    <w:rsid w:val="007322C0"/>
    <w:rsid w:val="00734BFA"/>
    <w:rsid w:val="009E7248"/>
    <w:rsid w:val="00AE069C"/>
    <w:rsid w:val="00B36DA1"/>
    <w:rsid w:val="00C26185"/>
    <w:rsid w:val="00C52CB1"/>
    <w:rsid w:val="00C7385E"/>
    <w:rsid w:val="00D26593"/>
    <w:rsid w:val="00E572CB"/>
    <w:rsid w:val="00E91445"/>
    <w:rsid w:val="00FA57E1"/>
    <w:rsid w:val="050B3409"/>
    <w:rsid w:val="0C3557B1"/>
    <w:rsid w:val="22FE6919"/>
    <w:rsid w:val="234E4FDF"/>
    <w:rsid w:val="36372D3B"/>
    <w:rsid w:val="36943893"/>
    <w:rsid w:val="424226E5"/>
    <w:rsid w:val="49364C8F"/>
    <w:rsid w:val="547C3C43"/>
    <w:rsid w:val="582E548C"/>
    <w:rsid w:val="59724947"/>
    <w:rsid w:val="62095CBC"/>
    <w:rsid w:val="654F1831"/>
    <w:rsid w:val="6574222C"/>
    <w:rsid w:val="6967751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PMingLiU" w:hAnsi="PMingLiU" w:eastAsia="PMingLiU" w:cs="PMingLiU"/>
      <w:sz w:val="24"/>
      <w:szCs w:val="24"/>
    </w:rPr>
  </w:style>
  <w:style w:type="paragraph" w:styleId="3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3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125</Words>
  <Characters>717</Characters>
  <Lines>5</Lines>
  <Paragraphs>1</Paragraphs>
  <TotalTime>42</TotalTime>
  <ScaleCrop>false</ScaleCrop>
  <LinksUpToDate>false</LinksUpToDate>
  <CharactersWithSpaces>841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2020-07-02T11:00:00Z</dcterms:created>
  <dc:creator>wjy</dc:creator>
  <cp:lastModifiedBy>Administrator</cp:lastModifiedBy>
  <cp:lastPrinted>2022-05-18T02:58:00Z</cp:lastPrinted>
  <dcterms:modified xsi:type="dcterms:W3CDTF">2023-04-14T12:02:41Z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D193D1C33F0A4B5AA780C65241D43FA7</vt:lpwstr>
  </property>
</Properties>
</file>