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default" w:ascii="Times New Roman" w:hAnsi="Times New Roman" w:eastAsia="方正小标宋简体" w:cs="Times New Roman"/>
          <w:sz w:val="36"/>
          <w:szCs w:val="36"/>
        </w:rPr>
      </w:pPr>
    </w:p>
    <w:p>
      <w:pPr>
        <w:spacing w:line="54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sz w:val="44"/>
          <w:szCs w:val="44"/>
          <w:lang w:eastAsia="zh-CN"/>
        </w:rPr>
        <w:t>莎车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县</w:t>
      </w:r>
      <w:bookmarkStart w:id="0" w:name="_GoBack"/>
      <w:r>
        <w:rPr>
          <w:rFonts w:hint="default" w:ascii="Times New Roman" w:hAnsi="Times New Roman" w:eastAsia="方正小标宋简体" w:cs="Times New Roman"/>
          <w:sz w:val="44"/>
          <w:szCs w:val="44"/>
        </w:rPr>
        <w:t>村（社区）干部报酬</w:t>
      </w:r>
      <w:r>
        <w:rPr>
          <w:rFonts w:hint="default" w:ascii="Times New Roman" w:hAnsi="Times New Roman" w:eastAsia="方正小标宋简体" w:cs="Times New Roman"/>
          <w:sz w:val="44"/>
          <w:szCs w:val="44"/>
          <w:u w:val="none"/>
          <w:lang w:eastAsia="zh-CN"/>
        </w:rPr>
        <w:t>资金</w:t>
      </w:r>
      <w:bookmarkEnd w:id="0"/>
      <w:r>
        <w:rPr>
          <w:rFonts w:hint="default" w:ascii="Times New Roman" w:hAnsi="Times New Roman" w:eastAsia="方正小标宋简体" w:cs="Times New Roman"/>
          <w:sz w:val="44"/>
          <w:szCs w:val="44"/>
        </w:rPr>
        <w:t>政策公告</w:t>
      </w:r>
    </w:p>
    <w:p>
      <w:pPr>
        <w:spacing w:line="540" w:lineRule="exact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为认真贯彻习近平新时代中国特色社会主义思想，落实以人民为中心的发展理念，让党的惠民惠农政策有效落实，确保每一分惠民惠农财政补贴资金都用到群众身上，现对村（社区）干部报酬资金公告如下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：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Chars="0"/>
        <w:jc w:val="left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政策依据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新疆维吾尔自治区村干部报酬补助资金监管办法（试行）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新党组通字[2018]52号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），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关于提高村干部基本报酬和农村“四老”人员生活补贴标准的通知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新组电明字[2019]49号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），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关于下达提高村干部基本报酬补助资金的通知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喀地财行[2021]35号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二、补助对象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村（社区）干部。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b/>
          <w:bCs/>
          <w:sz w:val="32"/>
          <w:szCs w:val="32"/>
          <w:lang w:val="en-US" w:eastAsia="zh-CN"/>
        </w:rPr>
        <w:t>三、</w:t>
      </w:r>
      <w:r>
        <w:rPr>
          <w:rFonts w:hint="default" w:ascii="Times New Roman" w:hAnsi="Times New Roman" w:eastAsia="黑体" w:cs="Times New Roman"/>
          <w:sz w:val="32"/>
          <w:szCs w:val="32"/>
        </w:rPr>
        <w:t>补助标准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村干部正职4380元/月/人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村干部副职3344元/月/人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社区干部正职2000元/月/人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社区干部副职1500元/月/人。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四</w:t>
      </w:r>
      <w:r>
        <w:rPr>
          <w:rFonts w:hint="default" w:ascii="Times New Roman" w:hAnsi="Times New Roman" w:eastAsia="黑体" w:cs="Times New Roman"/>
          <w:sz w:val="32"/>
          <w:szCs w:val="32"/>
        </w:rPr>
        <w:t>、发放方式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一卡通打卡形式发放</w:t>
      </w:r>
      <w:r>
        <w:rPr>
          <w:rFonts w:hint="default" w:ascii="Times New Roman" w:hAnsi="Times New Roman" w:eastAsia="仿宋_GB2312" w:cs="Times New Roman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五</w:t>
      </w:r>
      <w:r>
        <w:rPr>
          <w:rFonts w:hint="default" w:ascii="Times New Roman" w:hAnsi="Times New Roman" w:eastAsia="黑体" w:cs="Times New Roman"/>
          <w:sz w:val="32"/>
          <w:szCs w:val="32"/>
        </w:rPr>
        <w:t>、发放时限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实行按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月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发放的方式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六</w:t>
      </w:r>
      <w:r>
        <w:rPr>
          <w:rFonts w:hint="default" w:ascii="Times New Roman" w:hAnsi="Times New Roman" w:eastAsia="黑体" w:cs="Times New Roman"/>
          <w:sz w:val="32"/>
          <w:szCs w:val="32"/>
        </w:rPr>
        <w:t>、政策咨询和监督投诉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群众如对村（社区）干部报酬资资金发放工作有意见建议的，可拨打以下电话。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1.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莎车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县财政局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主要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负责人（局长）：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曹清悦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，联系电话：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15003094660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7" w:firstLineChars="196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经办人（股长）：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蒋新建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，联系电话：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13565672219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 w:firstLineChars="196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2.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eastAsia="zh-CN"/>
        </w:rPr>
        <w:t>中共莎车县委组织部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（业务主管部门）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主要负责人：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贺洪平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，联系电话：13070042255</w:t>
      </w:r>
      <w:r>
        <w:rPr>
          <w:rFonts w:hint="default" w:ascii="Times New Roman" w:hAnsi="Times New Roman" w:eastAsia="仿宋_GB2312" w:cs="Times New Roman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经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办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人：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张园园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，联系电话：15626012669</w:t>
      </w:r>
      <w:r>
        <w:rPr>
          <w:rFonts w:hint="default" w:ascii="Times New Roman" w:hAnsi="Times New Roman" w:eastAsia="仿宋_GB2312" w:cs="Times New Roman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3.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莎车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县</w:t>
      </w:r>
      <w:r>
        <w:rPr>
          <w:rFonts w:hint="default" w:ascii="Times New Roman" w:hAnsi="Times New Roman" w:eastAsia="仿宋_GB2312" w:cs="Times New Roman"/>
          <w:b/>
          <w:sz w:val="32"/>
          <w:szCs w:val="32"/>
        </w:rPr>
        <w:t>农村信用社（代发银行）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主要负责人（主任）：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麦麦提江·艾比热斯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，联系电话：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0998-8593545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经办人：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古丽克孜·艾尔肯，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联系电话：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0998-8593545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640" w:firstLineChars="145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640" w:firstLineChars="145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640" w:firstLineChars="145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  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中共莎车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县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委组织部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40" w:firstLineChars="195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</w:p>
    <w:p/>
    <w:sectPr>
      <w:footerReference r:id="rId3" w:type="default"/>
      <w:pgSz w:w="11906" w:h="16838"/>
      <w:pgMar w:top="1985" w:right="1531" w:bottom="1588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162943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D850F8C"/>
    <w:multiLevelType w:val="multilevel"/>
    <w:tmpl w:val="5D850F8C"/>
    <w:lvl w:ilvl="0" w:tentative="0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D30A74"/>
    <w:rsid w:val="4ED30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2024-07-05T05:49:00Z</dcterms:created>
  <dc:creator>Administrator</dc:creator>
  <cp:lastModifiedBy>Administrator</cp:lastModifiedBy>
  <dcterms:modified xsi:type="dcterms:W3CDTF">2024-07-05T05:49:40Z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